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7A" w:rsidRPr="00997010" w:rsidRDefault="00997010" w:rsidP="00FA57FE">
      <w:pPr>
        <w:rPr>
          <w:sz w:val="28"/>
          <w:szCs w:val="28"/>
        </w:rPr>
      </w:pPr>
      <w:r w:rsidRPr="00997010">
        <w:rPr>
          <w:sz w:val="28"/>
          <w:szCs w:val="28"/>
        </w:rPr>
        <w:t>Intyg/</w:t>
      </w:r>
      <w:proofErr w:type="spellStart"/>
      <w:r w:rsidRPr="00997010">
        <w:rPr>
          <w:sz w:val="28"/>
          <w:szCs w:val="28"/>
        </w:rPr>
        <w:t>Confirmation</w:t>
      </w:r>
      <w:proofErr w:type="spellEnd"/>
    </w:p>
    <w:p w:rsidR="00997010" w:rsidRDefault="00997010" w:rsidP="00FA57FE"/>
    <w:p w:rsidR="00997010" w:rsidRPr="00997010" w:rsidRDefault="00997010" w:rsidP="00FA57FE">
      <w:pPr>
        <w:rPr>
          <w:sz w:val="24"/>
          <w:szCs w:val="24"/>
        </w:rPr>
      </w:pPr>
      <w:r w:rsidRPr="00997010">
        <w:rPr>
          <w:sz w:val="24"/>
          <w:szCs w:val="24"/>
        </w:rPr>
        <w:t xml:space="preserve">Härmed intygas att </w:t>
      </w:r>
      <w:r w:rsidR="00582EBB">
        <w:rPr>
          <w:sz w:val="24"/>
          <w:szCs w:val="24"/>
        </w:rPr>
        <w:t xml:space="preserve">Dalapro DM 20, </w:t>
      </w:r>
      <w:r w:rsidRPr="00997010">
        <w:rPr>
          <w:sz w:val="24"/>
          <w:szCs w:val="24"/>
        </w:rPr>
        <w:t xml:space="preserve">Dalapro DM 40 samt Dalapro DM 60 uppfyller kraven för skarvspackling med pappersremsa enligt EN 13963. Produkterna hamnar i klass 3A, </w:t>
      </w:r>
      <w:proofErr w:type="gramStart"/>
      <w:r w:rsidRPr="00997010">
        <w:rPr>
          <w:sz w:val="24"/>
          <w:szCs w:val="24"/>
        </w:rPr>
        <w:t>dvs</w:t>
      </w:r>
      <w:proofErr w:type="gramEnd"/>
      <w:r w:rsidRPr="00997010">
        <w:rPr>
          <w:sz w:val="24"/>
          <w:szCs w:val="24"/>
        </w:rPr>
        <w:t xml:space="preserve"> lämpliga för både skarvspackling och överspackling.</w:t>
      </w:r>
    </w:p>
    <w:p w:rsidR="00997010" w:rsidRPr="00997010" w:rsidRDefault="00997010" w:rsidP="00FA57FE">
      <w:pPr>
        <w:rPr>
          <w:sz w:val="24"/>
          <w:szCs w:val="24"/>
        </w:rPr>
      </w:pPr>
    </w:p>
    <w:p w:rsidR="00997010" w:rsidRDefault="00997010" w:rsidP="00FA57FE">
      <w:pPr>
        <w:rPr>
          <w:sz w:val="24"/>
          <w:szCs w:val="24"/>
          <w:lang w:val="en-US"/>
        </w:rPr>
      </w:pPr>
      <w:r w:rsidRPr="00997010">
        <w:rPr>
          <w:sz w:val="24"/>
          <w:szCs w:val="24"/>
          <w:lang w:val="en-US"/>
        </w:rPr>
        <w:t xml:space="preserve">We hereby confirm </w:t>
      </w:r>
      <w:proofErr w:type="gramStart"/>
      <w:r w:rsidRPr="00997010">
        <w:rPr>
          <w:sz w:val="24"/>
          <w:szCs w:val="24"/>
          <w:lang w:val="en-US"/>
        </w:rPr>
        <w:t xml:space="preserve">that  </w:t>
      </w:r>
      <w:r w:rsidR="00582EBB">
        <w:rPr>
          <w:sz w:val="24"/>
          <w:szCs w:val="24"/>
          <w:lang w:val="en-US"/>
        </w:rPr>
        <w:t>Dalapro</w:t>
      </w:r>
      <w:proofErr w:type="gramEnd"/>
      <w:r w:rsidR="00582EBB">
        <w:rPr>
          <w:sz w:val="24"/>
          <w:szCs w:val="24"/>
          <w:lang w:val="en-US"/>
        </w:rPr>
        <w:t xml:space="preserve"> DM 20, </w:t>
      </w:r>
      <w:r w:rsidRPr="00997010">
        <w:rPr>
          <w:sz w:val="24"/>
          <w:szCs w:val="24"/>
          <w:lang w:val="en-US"/>
        </w:rPr>
        <w:t>Dalapro DM 40 and Dalapro DM 60 withstands the use compiling to standard EN 13963. The products are compiling to class 3A, which means they are ok to use as both jointing with paper tape and for last layer surface.</w:t>
      </w:r>
    </w:p>
    <w:p w:rsidR="00997010" w:rsidRDefault="00997010" w:rsidP="00FA57FE">
      <w:pPr>
        <w:rPr>
          <w:sz w:val="24"/>
          <w:szCs w:val="24"/>
          <w:lang w:val="en-US"/>
        </w:rPr>
      </w:pPr>
    </w:p>
    <w:p w:rsidR="00997010" w:rsidRDefault="00997010" w:rsidP="00FA57FE">
      <w:pPr>
        <w:rPr>
          <w:sz w:val="24"/>
          <w:szCs w:val="24"/>
          <w:lang w:val="en-US"/>
        </w:rPr>
      </w:pPr>
      <w:r>
        <w:rPr>
          <w:sz w:val="24"/>
          <w:szCs w:val="24"/>
          <w:lang w:val="en-US"/>
        </w:rPr>
        <w:t>For Saint-Gobain Sweden AB – Scanspac:</w:t>
      </w:r>
    </w:p>
    <w:p w:rsidR="00997010" w:rsidRDefault="00997010" w:rsidP="00FA57FE">
      <w:pPr>
        <w:rPr>
          <w:sz w:val="24"/>
          <w:szCs w:val="24"/>
          <w:lang w:val="en-US"/>
        </w:rPr>
      </w:pPr>
    </w:p>
    <w:p w:rsidR="00997010" w:rsidRDefault="004F5C33" w:rsidP="00FA57FE">
      <w:pPr>
        <w:rPr>
          <w:sz w:val="24"/>
          <w:szCs w:val="24"/>
          <w:lang w:val="en-US"/>
        </w:rPr>
      </w:pPr>
      <w:r>
        <w:rPr>
          <w:noProof/>
        </w:rPr>
        <w:drawing>
          <wp:inline distT="0" distB="0" distL="0" distR="0">
            <wp:extent cx="2228850" cy="619125"/>
            <wp:effectExtent l="0" t="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619125"/>
                    </a:xfrm>
                    <a:prstGeom prst="rect">
                      <a:avLst/>
                    </a:prstGeom>
                    <a:noFill/>
                    <a:ln>
                      <a:noFill/>
                    </a:ln>
                  </pic:spPr>
                </pic:pic>
              </a:graphicData>
            </a:graphic>
          </wp:inline>
        </w:drawing>
      </w:r>
    </w:p>
    <w:p w:rsidR="00997010" w:rsidRDefault="00997010" w:rsidP="00FA57FE">
      <w:pPr>
        <w:rPr>
          <w:sz w:val="24"/>
          <w:szCs w:val="24"/>
          <w:lang w:val="en-US"/>
        </w:rPr>
      </w:pPr>
      <w:r>
        <w:rPr>
          <w:sz w:val="24"/>
          <w:szCs w:val="24"/>
          <w:lang w:val="en-US"/>
        </w:rPr>
        <w:t>……………………………………………………</w:t>
      </w:r>
    </w:p>
    <w:p w:rsidR="00997010" w:rsidRPr="00997010" w:rsidRDefault="00997010" w:rsidP="00FA57FE">
      <w:pPr>
        <w:rPr>
          <w:sz w:val="18"/>
          <w:szCs w:val="18"/>
          <w:lang w:val="en-US"/>
        </w:rPr>
      </w:pPr>
      <w:r w:rsidRPr="00997010">
        <w:rPr>
          <w:sz w:val="18"/>
          <w:szCs w:val="18"/>
          <w:lang w:val="en-US"/>
        </w:rPr>
        <w:t>Berth Westman, Senior Formulation Specialist</w:t>
      </w:r>
    </w:p>
    <w:sectPr w:rsidR="00997010" w:rsidRPr="00997010" w:rsidSect="00091D94">
      <w:headerReference w:type="even" r:id="rId8"/>
      <w:headerReference w:type="default" r:id="rId9"/>
      <w:footerReference w:type="even" r:id="rId10"/>
      <w:footerReference w:type="default" r:id="rId11"/>
      <w:headerReference w:type="first" r:id="rId12"/>
      <w:footerReference w:type="first" r:id="rId13"/>
      <w:pgSz w:w="11907" w:h="16840" w:code="9"/>
      <w:pgMar w:top="2268" w:right="1588" w:bottom="1134" w:left="2041" w:header="397" w:footer="43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1F" w:rsidRDefault="004B111F">
      <w:r>
        <w:separator/>
      </w:r>
    </w:p>
  </w:endnote>
  <w:endnote w:type="continuationSeparator" w:id="0">
    <w:p w:rsidR="004B111F" w:rsidRDefault="004B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ronos">
    <w:charset w:val="00"/>
    <w:family w:val="auto"/>
    <w:pitch w:val="variable"/>
    <w:sig w:usb0="00000003" w:usb1="00000000" w:usb2="00000000" w:usb3="00000000" w:csb0="00000001" w:csb1="00000000"/>
  </w:font>
  <w:font w:name="Charlotte San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7A" w:rsidRDefault="0069667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8A" w:rsidRDefault="00FD038A">
    <w:pPr>
      <w:pStyle w:val="Sidfot"/>
    </w:pPr>
  </w:p>
  <w:p w:rsidR="00FD038A" w:rsidRDefault="00FD038A">
    <w:pPr>
      <w:pStyle w:val="Sidfot"/>
    </w:pPr>
  </w:p>
  <w:p w:rsidR="00FD038A" w:rsidRDefault="00FD038A">
    <w:pPr>
      <w:pStyle w:val="Sidfot"/>
    </w:pPr>
  </w:p>
  <w:p w:rsidR="00FD038A" w:rsidRDefault="00FD038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8A" w:rsidRPr="00B05CC3" w:rsidRDefault="00B05CC3">
    <w:pPr>
      <w:pStyle w:val="Sidfot"/>
      <w:tabs>
        <w:tab w:val="clear" w:pos="4536"/>
        <w:tab w:val="clear" w:pos="9072"/>
        <w:tab w:val="center" w:pos="3884"/>
      </w:tabs>
      <w:spacing w:before="360"/>
      <w:jc w:val="center"/>
      <w:rPr>
        <w:rFonts w:ascii="Arial" w:hAnsi="Arial"/>
        <w:b/>
        <w:color w:val="5F5F5F"/>
        <w:sz w:val="16"/>
        <w:szCs w:val="16"/>
        <w:lang w:val="en-US"/>
      </w:rPr>
    </w:pPr>
    <w:r w:rsidRPr="00B05CC3">
      <w:rPr>
        <w:rFonts w:ascii="Arial" w:hAnsi="Arial"/>
        <w:b/>
        <w:color w:val="5F5F5F"/>
        <w:sz w:val="16"/>
        <w:szCs w:val="16"/>
        <w:lang w:val="en-US"/>
      </w:rPr>
      <w:t>S</w:t>
    </w:r>
    <w:r>
      <w:rPr>
        <w:rFonts w:ascii="Arial" w:hAnsi="Arial"/>
        <w:b/>
        <w:color w:val="5F5F5F"/>
        <w:sz w:val="16"/>
        <w:szCs w:val="16"/>
        <w:lang w:val="en-US"/>
      </w:rPr>
      <w:t>aint-Gobain Sweden AB</w:t>
    </w:r>
    <w:r>
      <w:rPr>
        <w:rFonts w:ascii="Arial" w:hAnsi="Arial"/>
        <w:b/>
        <w:color w:val="5F5F5F"/>
        <w:sz w:val="16"/>
        <w:szCs w:val="16"/>
        <w:lang w:val="en-US"/>
      </w:rPr>
      <w:br/>
    </w:r>
    <w:r w:rsidRPr="00801F21">
      <w:rPr>
        <w:rFonts w:ascii="Arial" w:hAnsi="Arial"/>
        <w:color w:val="5F5F5F"/>
        <w:sz w:val="16"/>
        <w:szCs w:val="16"/>
        <w:lang w:val="en-US"/>
      </w:rPr>
      <w:t>Business unit Scanspac</w:t>
    </w:r>
  </w:p>
  <w:p w:rsidR="00FD038A" w:rsidRPr="008A6F98" w:rsidRDefault="00B05CC3" w:rsidP="00D07ABD">
    <w:pPr>
      <w:pStyle w:val="Sidfot"/>
      <w:tabs>
        <w:tab w:val="clear" w:pos="4536"/>
        <w:tab w:val="clear" w:pos="9072"/>
        <w:tab w:val="center" w:pos="4111"/>
      </w:tabs>
      <w:jc w:val="center"/>
      <w:rPr>
        <w:rFonts w:ascii="Arial" w:hAnsi="Arial"/>
        <w:color w:val="5F5F5F"/>
        <w:sz w:val="12"/>
      </w:rPr>
    </w:pPr>
    <w:proofErr w:type="spellStart"/>
    <w:r>
      <w:rPr>
        <w:rFonts w:ascii="Arial" w:hAnsi="Arial"/>
        <w:color w:val="5F5F5F"/>
        <w:sz w:val="12"/>
      </w:rPr>
      <w:t>Head</w:t>
    </w:r>
    <w:proofErr w:type="spellEnd"/>
    <w:r>
      <w:rPr>
        <w:rFonts w:ascii="Arial" w:hAnsi="Arial"/>
        <w:color w:val="5F5F5F"/>
        <w:sz w:val="12"/>
      </w:rPr>
      <w:t xml:space="preserve"> Office: </w:t>
    </w:r>
    <w:r w:rsidR="00FD038A" w:rsidRPr="008A6F98">
      <w:rPr>
        <w:rFonts w:ascii="Arial" w:hAnsi="Arial"/>
        <w:color w:val="5F5F5F"/>
        <w:sz w:val="12"/>
      </w:rPr>
      <w:t xml:space="preserve">Kemivägen 7 </w:t>
    </w:r>
    <w:r w:rsidR="00FD038A" w:rsidRPr="008A6F98">
      <w:rPr>
        <w:rFonts w:ascii="Arial" w:hAnsi="Arial"/>
        <w:color w:val="5F5F5F"/>
        <w:sz w:val="12"/>
      </w:rPr>
      <w:sym w:font="Wingdings" w:char="F09F"/>
    </w:r>
    <w:r w:rsidR="00FD038A" w:rsidRPr="008A6F98">
      <w:rPr>
        <w:rFonts w:ascii="Arial" w:hAnsi="Arial"/>
        <w:color w:val="5F5F5F"/>
        <w:sz w:val="12"/>
      </w:rPr>
      <w:t xml:space="preserve"> 705 97 Glanshammar </w:t>
    </w:r>
    <w:r w:rsidR="00FD038A" w:rsidRPr="008A6F98">
      <w:rPr>
        <w:rFonts w:ascii="Arial" w:hAnsi="Arial"/>
        <w:color w:val="5F5F5F"/>
        <w:sz w:val="12"/>
      </w:rPr>
      <w:sym w:font="Wingdings" w:char="F09F"/>
    </w:r>
    <w:r>
      <w:rPr>
        <w:rFonts w:ascii="Arial" w:hAnsi="Arial"/>
        <w:color w:val="5F5F5F"/>
        <w:sz w:val="12"/>
      </w:rPr>
      <w:t xml:space="preserve"> Tel: 019-46 34 00</w:t>
    </w:r>
  </w:p>
  <w:p w:rsidR="00FD038A" w:rsidRPr="008A6F98" w:rsidRDefault="00B05CC3" w:rsidP="00D07ABD">
    <w:pPr>
      <w:pStyle w:val="Sidfot"/>
      <w:tabs>
        <w:tab w:val="clear" w:pos="4536"/>
        <w:tab w:val="clear" w:pos="9072"/>
        <w:tab w:val="center" w:pos="4111"/>
      </w:tabs>
      <w:jc w:val="center"/>
      <w:rPr>
        <w:rFonts w:ascii="Arial" w:hAnsi="Arial"/>
        <w:color w:val="5F5F5F"/>
        <w:sz w:val="12"/>
      </w:rPr>
    </w:pPr>
    <w:r>
      <w:rPr>
        <w:rFonts w:ascii="Arial" w:hAnsi="Arial"/>
        <w:color w:val="5F5F5F"/>
        <w:sz w:val="12"/>
      </w:rPr>
      <w:t xml:space="preserve">Office Sala: </w:t>
    </w:r>
    <w:r w:rsidR="00FD038A" w:rsidRPr="008A6F98">
      <w:rPr>
        <w:rFonts w:ascii="Arial" w:hAnsi="Arial"/>
        <w:color w:val="5F5F5F"/>
        <w:sz w:val="12"/>
      </w:rPr>
      <w:t xml:space="preserve">Norrängsgatan 35 </w:t>
    </w:r>
    <w:r w:rsidR="00FD038A" w:rsidRPr="008A6F98">
      <w:rPr>
        <w:rFonts w:ascii="Arial" w:hAnsi="Arial"/>
        <w:color w:val="5F5F5F"/>
        <w:sz w:val="12"/>
      </w:rPr>
      <w:sym w:font="Wingdings" w:char="F09F"/>
    </w:r>
    <w:r w:rsidR="00FD038A" w:rsidRPr="008A6F98">
      <w:rPr>
        <w:rFonts w:ascii="Arial" w:hAnsi="Arial"/>
        <w:color w:val="5F5F5F"/>
        <w:sz w:val="12"/>
      </w:rPr>
      <w:t xml:space="preserve"> 733 38 Sala </w:t>
    </w:r>
    <w:r w:rsidR="00FD038A" w:rsidRPr="008A6F98">
      <w:rPr>
        <w:rFonts w:ascii="Arial" w:hAnsi="Arial"/>
        <w:color w:val="5F5F5F"/>
        <w:sz w:val="12"/>
      </w:rPr>
      <w:sym w:font="Wingdings" w:char="F09F"/>
    </w:r>
    <w:r w:rsidR="00FD038A" w:rsidRPr="008A6F98">
      <w:rPr>
        <w:rFonts w:ascii="Arial" w:hAnsi="Arial"/>
        <w:color w:val="5F5F5F"/>
        <w:sz w:val="12"/>
      </w:rPr>
      <w:t xml:space="preserve"> Tel: 0224-373 00 </w:t>
    </w:r>
  </w:p>
  <w:p w:rsidR="00FD038A" w:rsidRDefault="00FD038A" w:rsidP="00B05CC3">
    <w:pPr>
      <w:pStyle w:val="Sidfot"/>
      <w:tabs>
        <w:tab w:val="clear" w:pos="4536"/>
        <w:tab w:val="clear" w:pos="9072"/>
        <w:tab w:val="center" w:pos="4111"/>
      </w:tabs>
      <w:jc w:val="center"/>
      <w:rPr>
        <w:rFonts w:ascii="Arial" w:hAnsi="Arial"/>
        <w:color w:val="5F5F5F"/>
        <w:sz w:val="12"/>
        <w:lang w:val="pt-PT"/>
      </w:rPr>
    </w:pPr>
    <w:r w:rsidRPr="00524818">
      <w:rPr>
        <w:rFonts w:ascii="Arial" w:hAnsi="Arial"/>
        <w:color w:val="5F5F5F"/>
        <w:sz w:val="12"/>
        <w:lang w:val="pt-PT"/>
      </w:rPr>
      <w:t xml:space="preserve">www.dalapro.se </w:t>
    </w:r>
    <w:r w:rsidRPr="008A6F98">
      <w:rPr>
        <w:rFonts w:ascii="Arial" w:hAnsi="Arial"/>
        <w:color w:val="5F5F5F"/>
        <w:sz w:val="12"/>
      </w:rPr>
      <w:sym w:font="Wingdings" w:char="F09F"/>
    </w:r>
    <w:r w:rsidRPr="00524818">
      <w:rPr>
        <w:rFonts w:ascii="Arial" w:hAnsi="Arial"/>
        <w:color w:val="5F5F5F"/>
        <w:sz w:val="12"/>
        <w:lang w:val="pt-PT"/>
      </w:rPr>
      <w:t xml:space="preserve"> info@dalapro.se </w:t>
    </w:r>
    <w:r>
      <w:rPr>
        <w:rFonts w:ascii="Arial" w:hAnsi="Arial"/>
        <w:color w:val="5F5F5F"/>
        <w:sz w:val="12"/>
      </w:rPr>
      <w:sym w:font="Wingdings" w:char="F09F"/>
    </w:r>
    <w:r w:rsidRPr="00524818">
      <w:rPr>
        <w:rFonts w:ascii="Arial" w:hAnsi="Arial"/>
        <w:color w:val="5F5F5F"/>
        <w:sz w:val="12"/>
        <w:lang w:val="pt-PT"/>
      </w:rPr>
      <w:t xml:space="preserve"> </w:t>
    </w:r>
    <w:r w:rsidR="00B05CC3">
      <w:rPr>
        <w:rFonts w:ascii="Arial" w:hAnsi="Arial"/>
        <w:color w:val="5F5F5F"/>
        <w:sz w:val="12"/>
        <w:lang w:val="pt-PT"/>
      </w:rPr>
      <w:t xml:space="preserve">VAT: SE556241259201 </w:t>
    </w:r>
    <w:r w:rsidRPr="008A6F98">
      <w:rPr>
        <w:rFonts w:ascii="Arial" w:hAnsi="Arial"/>
        <w:color w:val="5F5F5F"/>
        <w:sz w:val="12"/>
      </w:rPr>
      <w:sym w:font="Wingdings" w:char="F09F"/>
    </w:r>
    <w:r w:rsidRPr="00524818">
      <w:rPr>
        <w:rFonts w:ascii="Arial" w:hAnsi="Arial"/>
        <w:color w:val="5F5F5F"/>
        <w:sz w:val="12"/>
        <w:lang w:val="pt-PT"/>
      </w:rPr>
      <w:t xml:space="preserve">Org.nr: </w:t>
    </w:r>
    <w:r w:rsidR="00B05CC3">
      <w:rPr>
        <w:rFonts w:ascii="Arial" w:hAnsi="Arial"/>
        <w:color w:val="5F5F5F"/>
        <w:sz w:val="12"/>
        <w:lang w:val="pt-PT"/>
      </w:rPr>
      <w:t>556241-2592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1F" w:rsidRDefault="004B111F">
      <w:r>
        <w:separator/>
      </w:r>
    </w:p>
  </w:footnote>
  <w:footnote w:type="continuationSeparator" w:id="0">
    <w:p w:rsidR="004B111F" w:rsidRDefault="004B1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7A" w:rsidRDefault="0069667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8A" w:rsidRDefault="004F5C33" w:rsidP="00D62880">
    <w:pPr>
      <w:pStyle w:val="Sidhuvud"/>
      <w:tabs>
        <w:tab w:val="clear" w:pos="4536"/>
        <w:tab w:val="clear" w:pos="9072"/>
      </w:tabs>
    </w:pPr>
    <w:r>
      <w:rPr>
        <w:noProof/>
      </w:rPr>
      <w:drawing>
        <wp:anchor distT="0" distB="0" distL="114300" distR="114300" simplePos="0" relativeHeight="251657728" behindDoc="0" locked="0" layoutInCell="1" allowOverlap="1">
          <wp:simplePos x="0" y="0"/>
          <wp:positionH relativeFrom="column">
            <wp:posOffset>1979295</wp:posOffset>
          </wp:positionH>
          <wp:positionV relativeFrom="paragraph">
            <wp:posOffset>-24765</wp:posOffset>
          </wp:positionV>
          <wp:extent cx="1276350" cy="455295"/>
          <wp:effectExtent l="0" t="0" r="0" b="1905"/>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8A" w:rsidRDefault="004F5C33" w:rsidP="0069667A">
    <w:pPr>
      <w:pStyle w:val="Sidhuvud"/>
      <w:ind w:right="-794"/>
      <w:jc w:val="right"/>
    </w:pPr>
    <w:r>
      <w:rPr>
        <w:noProof/>
      </w:rPr>
      <w:drawing>
        <wp:inline distT="0" distB="0" distL="0" distR="0">
          <wp:extent cx="2009775" cy="476250"/>
          <wp:effectExtent l="0" t="0" r="9525" b="0"/>
          <wp:docPr id="1" name="Bild 1" descr="DalaPro_rgb-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aPro_rgb-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476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sv-SE" w:vendorID="666" w:dllVersion="513" w:checkStyle="1"/>
  <w:activeWritingStyle w:appName="MSWord" w:lang="sv-SE" w:vendorID="0" w:dllVersion="512"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75"/>
    <w:rsid w:val="00091D94"/>
    <w:rsid w:val="000A1ACC"/>
    <w:rsid w:val="000A1F72"/>
    <w:rsid w:val="000A22B9"/>
    <w:rsid w:val="000D76B8"/>
    <w:rsid w:val="00151E40"/>
    <w:rsid w:val="00152B06"/>
    <w:rsid w:val="001743FE"/>
    <w:rsid w:val="0027292F"/>
    <w:rsid w:val="002942D0"/>
    <w:rsid w:val="002A6F84"/>
    <w:rsid w:val="002C7882"/>
    <w:rsid w:val="00371F7A"/>
    <w:rsid w:val="003A0E9B"/>
    <w:rsid w:val="003D2C37"/>
    <w:rsid w:val="003E7498"/>
    <w:rsid w:val="00402582"/>
    <w:rsid w:val="00455C49"/>
    <w:rsid w:val="00471F23"/>
    <w:rsid w:val="004809F8"/>
    <w:rsid w:val="004B111F"/>
    <w:rsid w:val="004C7038"/>
    <w:rsid w:val="004E2031"/>
    <w:rsid w:val="004F1A16"/>
    <w:rsid w:val="004F5C33"/>
    <w:rsid w:val="00524818"/>
    <w:rsid w:val="0053040E"/>
    <w:rsid w:val="00530825"/>
    <w:rsid w:val="005458AF"/>
    <w:rsid w:val="00582EBB"/>
    <w:rsid w:val="005D49AE"/>
    <w:rsid w:val="005F7D24"/>
    <w:rsid w:val="00600F14"/>
    <w:rsid w:val="00626CB4"/>
    <w:rsid w:val="00675B75"/>
    <w:rsid w:val="0069667A"/>
    <w:rsid w:val="006B5E6A"/>
    <w:rsid w:val="0070775A"/>
    <w:rsid w:val="0076491F"/>
    <w:rsid w:val="0078187C"/>
    <w:rsid w:val="007949B1"/>
    <w:rsid w:val="007962F8"/>
    <w:rsid w:val="00801F21"/>
    <w:rsid w:val="008A6F98"/>
    <w:rsid w:val="008C075C"/>
    <w:rsid w:val="0092056E"/>
    <w:rsid w:val="009605F5"/>
    <w:rsid w:val="00997010"/>
    <w:rsid w:val="009F2332"/>
    <w:rsid w:val="00A711E7"/>
    <w:rsid w:val="00AE521F"/>
    <w:rsid w:val="00B05CC3"/>
    <w:rsid w:val="00B10CA6"/>
    <w:rsid w:val="00BF394A"/>
    <w:rsid w:val="00C53721"/>
    <w:rsid w:val="00CE49AB"/>
    <w:rsid w:val="00D00282"/>
    <w:rsid w:val="00D0633C"/>
    <w:rsid w:val="00D07ABD"/>
    <w:rsid w:val="00D2000A"/>
    <w:rsid w:val="00D45EFA"/>
    <w:rsid w:val="00D62880"/>
    <w:rsid w:val="00DA68FB"/>
    <w:rsid w:val="00DC002A"/>
    <w:rsid w:val="00DD1A52"/>
    <w:rsid w:val="00DE47ED"/>
    <w:rsid w:val="00DF1CA6"/>
    <w:rsid w:val="00E32FB3"/>
    <w:rsid w:val="00E47D24"/>
    <w:rsid w:val="00E53A60"/>
    <w:rsid w:val="00ED3D52"/>
    <w:rsid w:val="00FA57FE"/>
    <w:rsid w:val="00FA7A5D"/>
    <w:rsid w:val="00FD038A"/>
    <w:rsid w:val="00FE483B"/>
    <w:rsid w:val="00FF4CB8"/>
    <w:rsid w:val="00FF5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87C"/>
  </w:style>
  <w:style w:type="paragraph" w:styleId="Rubrik1">
    <w:name w:val="heading 1"/>
    <w:basedOn w:val="Normal"/>
    <w:next w:val="Normal"/>
    <w:qFormat/>
    <w:pPr>
      <w:keepNext/>
      <w:outlineLvl w:val="0"/>
    </w:pPr>
    <w:rPr>
      <w:rFonts w:ascii="Arial" w:hAnsi="Arial"/>
      <w:b/>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entions">
    <w:name w:val="Mentions"/>
    <w:basedOn w:val="Normal"/>
    <w:rPr>
      <w:rFonts w:ascii="Cronos" w:hAnsi="Cronos"/>
      <w:sz w:val="24"/>
    </w:rPr>
  </w:style>
  <w:style w:type="paragraph" w:customStyle="1" w:styleId="Petittitre">
    <w:name w:val="Petit titre"/>
    <w:basedOn w:val="Normal"/>
    <w:next w:val="Normal"/>
    <w:pPr>
      <w:widowControl w:val="0"/>
    </w:pPr>
    <w:rPr>
      <w:rFonts w:ascii="Charlotte Sans" w:hAnsi="Charlotte Sans"/>
      <w:b/>
      <w:sz w:val="22"/>
    </w:rPr>
  </w:style>
  <w:style w:type="paragraph" w:styleId="Sidhuvud">
    <w:name w:val="header"/>
    <w:basedOn w:val="Normal"/>
    <w:pPr>
      <w:tabs>
        <w:tab w:val="center" w:pos="4536"/>
        <w:tab w:val="right" w:pos="9072"/>
      </w:tabs>
    </w:pPr>
  </w:style>
  <w:style w:type="paragraph" w:customStyle="1" w:styleId="Mentionsfixes">
    <w:name w:val="Mentionsfixes"/>
    <w:basedOn w:val="Normal"/>
    <w:pPr>
      <w:spacing w:before="60"/>
    </w:pPr>
    <w:rPr>
      <w:rFonts w:ascii="Arial" w:hAnsi="Arial"/>
      <w:b/>
      <w:spacing w:val="27"/>
      <w:sz w:val="14"/>
    </w:rPr>
  </w:style>
  <w:style w:type="paragraph" w:styleId="Sidfot">
    <w:name w:val="footer"/>
    <w:basedOn w:val="Normal"/>
    <w:pPr>
      <w:tabs>
        <w:tab w:val="center" w:pos="4536"/>
        <w:tab w:val="right" w:pos="9072"/>
      </w:tabs>
    </w:pPr>
  </w:style>
  <w:style w:type="character" w:styleId="Hyperlnk">
    <w:name w:val="Hyperlink"/>
    <w:rsid w:val="00DA68FB"/>
    <w:rPr>
      <w:color w:val="0000FF"/>
      <w:u w:val="single"/>
    </w:rPr>
  </w:style>
  <w:style w:type="paragraph" w:styleId="Datum">
    <w:name w:val="Date"/>
    <w:basedOn w:val="Normal"/>
    <w:next w:val="Normal"/>
    <w:pPr>
      <w:spacing w:before="440"/>
    </w:pPr>
    <w:rPr>
      <w:sz w:val="22"/>
    </w:rPr>
  </w:style>
  <w:style w:type="paragraph" w:styleId="Ballongtext">
    <w:name w:val="Balloon Text"/>
    <w:basedOn w:val="Normal"/>
    <w:link w:val="BallongtextChar"/>
    <w:rsid w:val="00E53A60"/>
    <w:rPr>
      <w:rFonts w:ascii="Tahoma" w:hAnsi="Tahoma" w:cs="Tahoma"/>
      <w:sz w:val="16"/>
      <w:szCs w:val="16"/>
    </w:rPr>
  </w:style>
  <w:style w:type="character" w:customStyle="1" w:styleId="BallongtextChar">
    <w:name w:val="Ballongtext Char"/>
    <w:basedOn w:val="Standardstycketeckensnitt"/>
    <w:link w:val="Ballongtext"/>
    <w:rsid w:val="00E53A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87C"/>
  </w:style>
  <w:style w:type="paragraph" w:styleId="Rubrik1">
    <w:name w:val="heading 1"/>
    <w:basedOn w:val="Normal"/>
    <w:next w:val="Normal"/>
    <w:qFormat/>
    <w:pPr>
      <w:keepNext/>
      <w:outlineLvl w:val="0"/>
    </w:pPr>
    <w:rPr>
      <w:rFonts w:ascii="Arial" w:hAnsi="Arial"/>
      <w:b/>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entions">
    <w:name w:val="Mentions"/>
    <w:basedOn w:val="Normal"/>
    <w:rPr>
      <w:rFonts w:ascii="Cronos" w:hAnsi="Cronos"/>
      <w:sz w:val="24"/>
    </w:rPr>
  </w:style>
  <w:style w:type="paragraph" w:customStyle="1" w:styleId="Petittitre">
    <w:name w:val="Petit titre"/>
    <w:basedOn w:val="Normal"/>
    <w:next w:val="Normal"/>
    <w:pPr>
      <w:widowControl w:val="0"/>
    </w:pPr>
    <w:rPr>
      <w:rFonts w:ascii="Charlotte Sans" w:hAnsi="Charlotte Sans"/>
      <w:b/>
      <w:sz w:val="22"/>
    </w:rPr>
  </w:style>
  <w:style w:type="paragraph" w:styleId="Sidhuvud">
    <w:name w:val="header"/>
    <w:basedOn w:val="Normal"/>
    <w:pPr>
      <w:tabs>
        <w:tab w:val="center" w:pos="4536"/>
        <w:tab w:val="right" w:pos="9072"/>
      </w:tabs>
    </w:pPr>
  </w:style>
  <w:style w:type="paragraph" w:customStyle="1" w:styleId="Mentionsfixes">
    <w:name w:val="Mentionsfixes"/>
    <w:basedOn w:val="Normal"/>
    <w:pPr>
      <w:spacing w:before="60"/>
    </w:pPr>
    <w:rPr>
      <w:rFonts w:ascii="Arial" w:hAnsi="Arial"/>
      <w:b/>
      <w:spacing w:val="27"/>
      <w:sz w:val="14"/>
    </w:rPr>
  </w:style>
  <w:style w:type="paragraph" w:styleId="Sidfot">
    <w:name w:val="footer"/>
    <w:basedOn w:val="Normal"/>
    <w:pPr>
      <w:tabs>
        <w:tab w:val="center" w:pos="4536"/>
        <w:tab w:val="right" w:pos="9072"/>
      </w:tabs>
    </w:pPr>
  </w:style>
  <w:style w:type="character" w:styleId="Hyperlnk">
    <w:name w:val="Hyperlink"/>
    <w:rsid w:val="00DA68FB"/>
    <w:rPr>
      <w:color w:val="0000FF"/>
      <w:u w:val="single"/>
    </w:rPr>
  </w:style>
  <w:style w:type="paragraph" w:styleId="Datum">
    <w:name w:val="Date"/>
    <w:basedOn w:val="Normal"/>
    <w:next w:val="Normal"/>
    <w:pPr>
      <w:spacing w:before="440"/>
    </w:pPr>
    <w:rPr>
      <w:sz w:val="22"/>
    </w:rPr>
  </w:style>
  <w:style w:type="paragraph" w:styleId="Ballongtext">
    <w:name w:val="Balloon Text"/>
    <w:basedOn w:val="Normal"/>
    <w:link w:val="BallongtextChar"/>
    <w:rsid w:val="00E53A60"/>
    <w:rPr>
      <w:rFonts w:ascii="Tahoma" w:hAnsi="Tahoma" w:cs="Tahoma"/>
      <w:sz w:val="16"/>
      <w:szCs w:val="16"/>
    </w:rPr>
  </w:style>
  <w:style w:type="character" w:customStyle="1" w:styleId="BallongtextChar">
    <w:name w:val="Ballongtext Char"/>
    <w:basedOn w:val="Standardstycketeckensnitt"/>
    <w:link w:val="Ballongtext"/>
    <w:rsid w:val="00E53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8194793\LOCALS~1\Temp\DropOL\32593\Brev_Scanspac.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ZMExtensions</vt:lpwstr>
  </property>
  <property fmtid="{D5CDD505-2E9C-101B-9397-08002B2CF9AE}" pid="3" name="SizeBefore">
    <vt:lpwstr>276802</vt:lpwstr>
  </property>
  <property fmtid="{D5CDD505-2E9C-101B-9397-08002B2CF9AE}" pid="4" name="OptimizationTime">
    <vt:lpwstr>20170926_0954</vt:lpwstr>
  </property>
</Properties>
</file>

<file path=docProps/app.xml><?xml version="1.0" encoding="utf-8"?>
<Properties xmlns="http://schemas.openxmlformats.org/officeDocument/2006/extended-properties" xmlns:vt="http://schemas.openxmlformats.org/officeDocument/2006/docPropsVTypes">
  <Template>Brev_Scanspac.dot</Template>
  <TotalTime>0</TotalTime>
  <Pages>1</Pages>
  <Words>96</Words>
  <Characters>512</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[Företag]</vt:lpstr>
    </vt:vector>
  </TitlesOfParts>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[Företag]</dc:title>
  <dc:creator/>
  <cp:lastModifiedBy/>
  <cp:revision>1</cp:revision>
  <cp:lastPrinted>2011-06-17T06:41:00Z</cp:lastPrinted>
  <dcterms:created xsi:type="dcterms:W3CDTF">2017-09-26T07:54:00Z</dcterms:created>
  <dcterms:modified xsi:type="dcterms:W3CDTF">2017-09-26T07:54:00Z</dcterms:modified>
</cp:coreProperties>
</file>